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22CF8276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F56F4F">
        <w:rPr>
          <w:rFonts w:ascii="Arial" w:hAnsi="Arial" w:cs="Arial"/>
          <w:sz w:val="22"/>
          <w:szCs w:val="22"/>
        </w:rPr>
        <w:t xml:space="preserve">comparativa </w:t>
      </w:r>
      <w:r w:rsidR="00A86A33" w:rsidRPr="00F56F4F">
        <w:rPr>
          <w:rFonts w:ascii="Arial" w:hAnsi="Arial" w:cs="Arial"/>
          <w:sz w:val="22"/>
          <w:szCs w:val="22"/>
        </w:rPr>
        <w:t xml:space="preserve">Prot. n. </w:t>
      </w:r>
      <w:r w:rsidR="00F56F4F" w:rsidRPr="00F56F4F">
        <w:rPr>
          <w:rFonts w:ascii="Arial" w:hAnsi="Arial" w:cs="Arial"/>
          <w:sz w:val="22"/>
          <w:szCs w:val="22"/>
        </w:rPr>
        <w:t>3464</w:t>
      </w:r>
      <w:r w:rsidR="00F56F4F">
        <w:rPr>
          <w:rFonts w:ascii="Arial" w:hAnsi="Arial" w:cs="Arial"/>
          <w:sz w:val="22"/>
          <w:szCs w:val="22"/>
        </w:rPr>
        <w:t>/2025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CA33965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B0C9B76" w:rsidR="00270C1C" w:rsidRPr="00CD1E15" w:rsidRDefault="00D339DF" w:rsidP="00D339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339DF">
              <w:rPr>
                <w:rFonts w:ascii="Arial" w:hAnsi="Arial" w:cs="Arial"/>
                <w:sz w:val="22"/>
                <w:szCs w:val="22"/>
              </w:rPr>
              <w:t>sperienze professionali maturate presso amministrazioni del Comparto</w:t>
            </w:r>
            <w:r w:rsidR="00865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39DF">
              <w:rPr>
                <w:rFonts w:ascii="Arial" w:hAnsi="Arial" w:cs="Arial"/>
                <w:sz w:val="22"/>
                <w:szCs w:val="22"/>
              </w:rPr>
              <w:t>Università nei peculiari ambiti di attività del profilo e con le caratteristiche del profilo medesimo, con contratto di lavoro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3047A888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86596C">
              <w:rPr>
                <w:rFonts w:ascii="Arial" w:hAnsi="Arial" w:cs="Arial"/>
                <w:sz w:val="22"/>
                <w:szCs w:val="22"/>
              </w:rPr>
              <w:t>2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0C472F32" w:rsidR="00270C1C" w:rsidRPr="00CD1E15" w:rsidRDefault="0086596C" w:rsidP="008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6596C">
              <w:rPr>
                <w:rFonts w:ascii="Arial" w:hAnsi="Arial" w:cs="Arial"/>
                <w:sz w:val="22"/>
                <w:szCs w:val="22"/>
              </w:rPr>
              <w:t>ltre esperienze professionali nel settore pubblico o privato comunque coerenti con il profilo ricercato, con particolare riferimento ai processi di progettazione e produzione di sistemi di confezionamento e packaging e all’innovazione di prodotto e di processo nel settore degli imballaggi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2B72F565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0BA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51161EE" w:rsidR="00270C1C" w:rsidRPr="00CD1E15" w:rsidRDefault="006840BA" w:rsidP="00684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Pr="006840BA">
              <w:rPr>
                <w:rFonts w:ascii="Arial" w:hAnsi="Arial" w:cs="Arial"/>
                <w:sz w:val="22"/>
                <w:szCs w:val="22"/>
              </w:rPr>
              <w:t>mpetenze informatiche rilevanti ai fini della ricerca oggetto del bando (es. software di progettazione, modellazione, gestione dati tecnici e di packaging).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693B569F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C64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577BF573" w:rsidR="00270C1C" w:rsidRPr="00CD1E15" w:rsidRDefault="009E6C64" w:rsidP="009E6C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E6C64">
              <w:rPr>
                <w:rFonts w:ascii="Arial" w:hAnsi="Arial" w:cs="Arial"/>
                <w:sz w:val="22"/>
                <w:szCs w:val="22"/>
              </w:rPr>
              <w:t>ormazione culturale (es. partecipazione a corsi, convegni, seminari, attività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6C64">
              <w:rPr>
                <w:rFonts w:ascii="Arial" w:hAnsi="Arial" w:cs="Arial"/>
                <w:sz w:val="22"/>
                <w:szCs w:val="22"/>
              </w:rPr>
              <w:t>formative pertinenti)</w:t>
            </w:r>
          </w:p>
        </w:tc>
      </w:tr>
      <w:tr w:rsidR="009E6C64" w:rsidRPr="00CD1E15" w14:paraId="18DF6E0D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A816" w14:textId="5D736365" w:rsidR="009E6C64" w:rsidRDefault="001E61D6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2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50D63" w14:textId="75C71A72" w:rsidR="009E6C64" w:rsidRDefault="001E61D6" w:rsidP="001E6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E61D6">
              <w:rPr>
                <w:rFonts w:ascii="Arial" w:hAnsi="Arial" w:cs="Arial"/>
                <w:sz w:val="22"/>
                <w:szCs w:val="22"/>
              </w:rPr>
              <w:t>itoli di studio ulteriori rispetto al requisito di accesso (es. Master universitari,</w:t>
            </w:r>
            <w:r w:rsidR="009D4B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1D6">
              <w:rPr>
                <w:rFonts w:ascii="Arial" w:hAnsi="Arial" w:cs="Arial"/>
                <w:sz w:val="22"/>
                <w:szCs w:val="22"/>
              </w:rPr>
              <w:t>Dottorati di ricerca, Scuole di specializzazione).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7D4C5735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1E61D6">
        <w:rPr>
          <w:rFonts w:ascii="Arial" w:hAnsi="Arial" w:cs="Arial"/>
          <w:sz w:val="22"/>
          <w:szCs w:val="22"/>
        </w:rPr>
        <w:t>3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r w:rsidR="001E61D6" w:rsidRPr="00CD1E15">
        <w:rPr>
          <w:rFonts w:ascii="Arial" w:hAnsi="Arial" w:cs="Arial"/>
          <w:sz w:val="22"/>
          <w:szCs w:val="22"/>
        </w:rPr>
        <w:t>può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BC630" w14:textId="77777777" w:rsidR="00473E80" w:rsidRDefault="00473E80" w:rsidP="003308DB">
      <w:r>
        <w:separator/>
      </w:r>
    </w:p>
  </w:endnote>
  <w:endnote w:type="continuationSeparator" w:id="0">
    <w:p w14:paraId="0DC20550" w14:textId="77777777" w:rsidR="00473E80" w:rsidRDefault="00473E80" w:rsidP="003308DB">
      <w:r>
        <w:continuationSeparator/>
      </w:r>
    </w:p>
  </w:endnote>
  <w:endnote w:type="continuationNotice" w:id="1">
    <w:p w14:paraId="627A05BA" w14:textId="77777777" w:rsidR="00473E80" w:rsidRDefault="00473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2252" w14:textId="77777777" w:rsidR="00473E80" w:rsidRDefault="00473E80" w:rsidP="003308DB">
      <w:r>
        <w:separator/>
      </w:r>
    </w:p>
  </w:footnote>
  <w:footnote w:type="continuationSeparator" w:id="0">
    <w:p w14:paraId="3978FDC3" w14:textId="77777777" w:rsidR="00473E80" w:rsidRDefault="00473E80" w:rsidP="003308DB">
      <w:r>
        <w:continuationSeparator/>
      </w:r>
    </w:p>
  </w:footnote>
  <w:footnote w:type="continuationNotice" w:id="1">
    <w:p w14:paraId="6FAC1F51" w14:textId="77777777" w:rsidR="00473E80" w:rsidRDefault="00473E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1E61D6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73E80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5B3591"/>
    <w:rsid w:val="006023DF"/>
    <w:rsid w:val="006840BA"/>
    <w:rsid w:val="006860E3"/>
    <w:rsid w:val="006A4E7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6596C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9D4B88"/>
    <w:rsid w:val="009E6C64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339DF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208B8"/>
    <w:rsid w:val="00F31427"/>
    <w:rsid w:val="00F56F4F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8E254-B664-4CE8-9F76-DF9F8CA59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1504</Words>
  <Characters>11145</Characters>
  <Application>Microsoft Office Word</Application>
  <DocSecurity>0</DocSecurity>
  <Lines>586</Lines>
  <Paragraphs>238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15</cp:revision>
  <cp:lastPrinted>2019-11-14T09:50:00Z</cp:lastPrinted>
  <dcterms:created xsi:type="dcterms:W3CDTF">2024-11-11T11:21:00Z</dcterms:created>
  <dcterms:modified xsi:type="dcterms:W3CDTF">2025-09-29T06:33:00Z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  <property fmtid="{D5CDD505-2E9C-101B-9397-08002B2CF9AE}" pid="4" name="GrammarlyDocumentId">
    <vt:lpwstr>4412a442-6f38-45b1-a5b2-6c5f6e0121fc</vt:lpwstr>
  </property>
</Properties>
</file>